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58"/>
        <w:ind w:left="3375" w:right="338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14"/>
          <w:sz w:val="22"/>
        </w:rPr>
        <w:t>V</w:t>
      </w:r>
      <w:r>
        <w:rPr>
          <w:rFonts w:ascii="Garamond" w:hAnsi="Garamond"/>
          <w:b/>
          <w:w w:val="102"/>
          <w:sz w:val="22"/>
        </w:rPr>
        <w:t>O</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Â</w:t>
      </w:r>
      <w:r>
        <w:rPr>
          <w:rFonts w:ascii="Garamond" w:hAnsi="Garamond"/>
          <w:b/>
          <w:spacing w:val="-2"/>
          <w:w w:val="95"/>
          <w:sz w:val="22"/>
        </w:rPr>
        <w:t>N</w:t>
      </w:r>
      <w:r>
        <w:rPr>
          <w:rFonts w:ascii="Garamond" w:hAnsi="Garamond"/>
          <w:b/>
          <w:w w:val="106"/>
          <w:sz w:val="22"/>
        </w:rPr>
        <w:t>G</w:t>
      </w:r>
    </w:p>
    <w:p>
      <w:pPr>
        <w:pStyle w:val="BodyText"/>
        <w:spacing w:line="310" w:lineRule="exact" w:before="105"/>
        <w:jc w:val="both"/>
      </w:pPr>
      <w:r>
        <w:rPr/>
        <w:t>Thieän Nghieäp baïch Phaät raèng:</w:t>
      </w:r>
    </w:p>
    <w:p>
      <w:pPr>
        <w:pStyle w:val="BodyText"/>
        <w:spacing w:line="232" w:lineRule="auto" w:before="4"/>
        <w:ind w:left="116" w:right="119" w:firstLine="566"/>
        <w:jc w:val="both"/>
      </w:pPr>
      <w:r>
        <w:rPr/>
        <w:t>–Baïch Ñöùc Theá Toân! Caùc phaùp theo thöù lôùp khoâng bò dính maéc, khoâng nghó töôûng gioáng nhö hö khoâng. Kinh naøy khoâng töø ñaâu sinh, caùc phaùp tìm caàu khoâng thaät coù.</w:t>
      </w:r>
    </w:p>
    <w:p>
      <w:pPr>
        <w:pStyle w:val="BodyText"/>
        <w:spacing w:line="305" w:lineRule="exact"/>
        <w:jc w:val="both"/>
      </w:pPr>
      <w:r>
        <w:rPr/>
        <w:t>Thieän töû trôøi AÙi duïc, Thieân töû trôøi Phaïm thieân thöa:</w:t>
      </w:r>
    </w:p>
    <w:p>
      <w:pPr>
        <w:pStyle w:val="BodyText"/>
        <w:spacing w:line="235" w:lineRule="auto" w:before="1"/>
        <w:ind w:left="116" w:right="115" w:firstLine="566"/>
        <w:jc w:val="both"/>
      </w:pPr>
      <w:r>
        <w:rPr/>
        <w:t>–Nhöõng ñieàu Toân giaû Thieän Nghieäp thöïc haønh gioáng nhö Ñöùc Nhö Lai daïy, chæ noùi veà trí tueä nhö hö</w:t>
      </w:r>
      <w:r>
        <w:rPr>
          <w:spacing w:val="21"/>
        </w:rPr>
        <w:t> </w:t>
      </w:r>
      <w:r>
        <w:rPr/>
        <w:t>khoâng.</w:t>
      </w:r>
    </w:p>
    <w:p>
      <w:pPr>
        <w:pStyle w:val="BodyText"/>
        <w:spacing w:line="302" w:lineRule="exact"/>
        <w:jc w:val="both"/>
      </w:pPr>
      <w:r>
        <w:rPr/>
        <w:t>Thieän Nghieäp</w:t>
      </w:r>
      <w:r>
        <w:rPr>
          <w:spacing w:val="32"/>
        </w:rPr>
        <w:t> </w:t>
      </w:r>
      <w:r>
        <w:rPr/>
        <w:t>noùi:</w:t>
      </w:r>
    </w:p>
    <w:p>
      <w:pPr>
        <w:pStyle w:val="BodyText"/>
        <w:spacing w:line="235" w:lineRule="auto" w:before="2"/>
        <w:ind w:left="116" w:right="116" w:firstLine="566"/>
        <w:jc w:val="both"/>
      </w:pPr>
      <w:r>
        <w:rPr/>
        <w:t>–Nhö Lai laø tuøy theo Nhö Lai daïy. Theá naøo laø tuøy theo söï chæ daïy?  Nhö  phaùp  khoâng töø ñaâu sinh laø tuøy theo söï chæ daïy. Ñaây laø voán khoâng, khoâng ñeán voán khoâng coù    daáu veát ñi. Caùc phaùp voán khoâng, Nhö Lai cuõng voán khoâng, khoâng khaùc. Tuøy theo phaùp voán khoâng chính laø tuøy theo Nhö Lai voán khoâng. Nhö Lai voán khoâng kieán laäp laø tuøy theo Nhö Lai chæ daïy vaø caùc phaùp  khoâng khaùc. Khoâng  khaùc  vôùi phaùp voán khoâng neân khoâng  coù ngöôøi laøm ra, vì taát caû ñeàu voán khoâng. Laïi cuõng khoâng coù phaùp voán khoâng neân bình ñaúng khoâng khaùc. Ñoái vôùi chaân phaùp, voán khoâng coù caùc phaùp voán khoâng, khoâng coù quaù khöù, vò lai, hieän taïi. Nhö Lai cuõng vaäy. Ñaây laø phaùp voán khoâng chaân thaät. Boà-taùt ñaéc   ñöôïc boån khoâng, Nhö Lai goïi ñòa vò naøy laø luïc chaán. Ñaây laø Nhö Lai noùi veà phaùp voán khoâng. Ñaây laø ñeä töû Thieän Nghieäp tuøy theo Nhö Lai daïy. Laïi nöõa, naêm aám Döï löu, Taàn lai,</w:t>
      </w:r>
      <w:r>
        <w:rPr>
          <w:spacing w:val="5"/>
        </w:rPr>
        <w:t> </w:t>
      </w:r>
      <w:r>
        <w:rPr/>
        <w:t>Baát</w:t>
      </w:r>
      <w:r>
        <w:rPr>
          <w:spacing w:val="6"/>
        </w:rPr>
        <w:t> </w:t>
      </w:r>
      <w:r>
        <w:rPr/>
        <w:t>hoaøn,</w:t>
      </w:r>
      <w:r>
        <w:rPr>
          <w:spacing w:val="4"/>
        </w:rPr>
        <w:t> </w:t>
      </w:r>
      <w:r>
        <w:rPr/>
        <w:t>ÖÙng</w:t>
      </w:r>
      <w:r>
        <w:rPr>
          <w:spacing w:val="6"/>
        </w:rPr>
        <w:t> </w:t>
      </w:r>
      <w:r>
        <w:rPr/>
        <w:t>nghi,</w:t>
      </w:r>
      <w:r>
        <w:rPr>
          <w:spacing w:val="4"/>
        </w:rPr>
        <w:t> </w:t>
      </w:r>
      <w:r>
        <w:rPr/>
        <w:t>Duyeân</w:t>
      </w:r>
      <w:r>
        <w:rPr>
          <w:spacing w:val="4"/>
        </w:rPr>
        <w:t> </w:t>
      </w:r>
      <w:r>
        <w:rPr/>
        <w:t>giaùc</w:t>
      </w:r>
      <w:r>
        <w:rPr>
          <w:spacing w:val="6"/>
        </w:rPr>
        <w:t> </w:t>
      </w:r>
      <w:r>
        <w:rPr/>
        <w:t>khoâng</w:t>
      </w:r>
      <w:r>
        <w:rPr>
          <w:spacing w:val="6"/>
        </w:rPr>
        <w:t> </w:t>
      </w:r>
      <w:r>
        <w:rPr/>
        <w:t>thoï.</w:t>
      </w:r>
      <w:r>
        <w:rPr>
          <w:spacing w:val="4"/>
        </w:rPr>
        <w:t> </w:t>
      </w:r>
      <w:r>
        <w:rPr/>
        <w:t>Ñoù</w:t>
      </w:r>
      <w:r>
        <w:rPr>
          <w:spacing w:val="6"/>
        </w:rPr>
        <w:t> </w:t>
      </w:r>
      <w:r>
        <w:rPr/>
        <w:t>laø</w:t>
      </w:r>
      <w:r>
        <w:rPr>
          <w:spacing w:val="9"/>
        </w:rPr>
        <w:t> </w:t>
      </w:r>
      <w:r>
        <w:rPr/>
        <w:t>tuøy</w:t>
      </w:r>
      <w:r>
        <w:rPr>
          <w:spacing w:val="6"/>
        </w:rPr>
        <w:t> </w:t>
      </w:r>
      <w:r>
        <w:rPr/>
        <w:t>theo</w:t>
      </w:r>
      <w:r>
        <w:rPr>
          <w:spacing w:val="6"/>
        </w:rPr>
        <w:t> </w:t>
      </w:r>
      <w:r>
        <w:rPr/>
        <w:t>lôøi</w:t>
      </w:r>
      <w:r>
        <w:rPr>
          <w:spacing w:val="6"/>
        </w:rPr>
        <w:t> </w:t>
      </w:r>
      <w:r>
        <w:rPr/>
        <w:t>daïy.</w:t>
      </w:r>
    </w:p>
    <w:p>
      <w:pPr>
        <w:pStyle w:val="BodyText"/>
        <w:spacing w:line="289" w:lineRule="exact"/>
        <w:jc w:val="both"/>
      </w:pPr>
      <w:r>
        <w:rPr/>
        <w:t>Thu Loä Töû baïch Phaät raèng:</w:t>
      </w:r>
    </w:p>
    <w:p>
      <w:pPr>
        <w:pStyle w:val="BodyText"/>
        <w:spacing w:line="306" w:lineRule="exact"/>
        <w:jc w:val="both"/>
      </w:pPr>
      <w:r>
        <w:rPr/>
        <w:t>–Baïch Ñöùc Theá Toân, phaùp voán khoâng raát saâu xa!</w:t>
      </w:r>
    </w:p>
    <w:p>
      <w:pPr>
        <w:pStyle w:val="BodyText"/>
        <w:spacing w:line="235" w:lineRule="auto" w:before="1"/>
        <w:ind w:left="116" w:right="117" w:firstLine="566"/>
        <w:jc w:val="both"/>
      </w:pPr>
      <w:r>
        <w:rPr/>
        <w:t>Luùc Ñöùc Theá Toân ñang noùi veà phaùp voán khoâng, coù hai traêm Tyø-kheo ñaéc ñaïo ÖÙng cuùng, naêm traêm Tyø-kheo-ni ñaéc ñaïo Döï löu, naêm traêm vò trôøi vaø nhaân daân ñeàu ñaéc ñöôïc phaùp khoâng töø ñaâu sinh, vui möøng ôû trong aáy kieán laäp, saùu möôi vò Boà-taùt môùi hoïc ñaéc  ñaïo ÖÙng</w:t>
      </w:r>
      <w:r>
        <w:rPr>
          <w:spacing w:val="8"/>
        </w:rPr>
        <w:t> </w:t>
      </w:r>
      <w:r>
        <w:rPr/>
        <w:t>nghi.</w:t>
      </w:r>
    </w:p>
    <w:p>
      <w:pPr>
        <w:pStyle w:val="BodyText"/>
        <w:spacing w:line="300" w:lineRule="exact"/>
        <w:jc w:val="both"/>
      </w:pPr>
      <w:r>
        <w:rPr/>
        <w:t>Phaät baûo Thu Loä Töû:</w:t>
      </w:r>
    </w:p>
    <w:p>
      <w:pPr>
        <w:pStyle w:val="BodyText"/>
        <w:spacing w:line="235" w:lineRule="auto" w:before="2"/>
        <w:ind w:left="116" w:right="115" w:firstLine="566"/>
        <w:jc w:val="both"/>
      </w:pPr>
      <w:r>
        <w:rPr/>
        <w:t>–Vaøo thôøi quaù khöù, saùu möôi ngöôøi naøy ñeàu cuùng döôøng naêm traêm Ñöùc Phaät vaø Boá thí, Trì giôùi, Nhaãn nhuïc, Tinh taán, Thieàn ñònh nhöng khoâng bieát veà khoâng. Do hoaøn toaøn khoâng coù söï giuùp söùc cuûa phöông tieän kheùo leùo ñeå ñaéc ñöôïc Minh ñoä neân baây giôø ñeàu    rôi vaøo ñaïo Thanh vaên. Boà-taùt coù ñaïo ñöùc hoaøn toaøn khoâng saéc, khoâng nguyeän; vì khoâng ñaéc ñöôïc phöông tieän kheùo leùo cuûa Minh ñoä neân ôû trong ñoù rôi vaøo hai ñaïo kia (Thanh vaên, Duyeân giaùc). Ví nhö con chim lôùn, thaân daøi hai muoân daëm nhöng khoâng coù caùnh, töø treân trôøi töï rôi vaøo khoâng trung, muoán trôû veà coù ñöôïc</w:t>
      </w:r>
      <w:r>
        <w:rPr>
          <w:spacing w:val="2"/>
        </w:rPr>
        <w:t> </w:t>
      </w:r>
      <w:r>
        <w:rPr/>
        <w:t>khoâng?</w:t>
      </w:r>
    </w:p>
    <w:p>
      <w:pPr>
        <w:pStyle w:val="BodyText"/>
        <w:spacing w:line="294" w:lineRule="exact"/>
        <w:jc w:val="both"/>
      </w:pPr>
      <w:r>
        <w:rPr/>
        <w:t>Thu Loä Töû thöa:</w:t>
      </w:r>
    </w:p>
    <w:p>
      <w:pPr>
        <w:pStyle w:val="BodyText"/>
        <w:spacing w:line="232" w:lineRule="auto" w:before="4"/>
        <w:ind w:right="3698"/>
      </w:pPr>
      <w:r>
        <w:rPr/>
        <w:t>–Khoâng theå ñeán ñaát ñöôïc, baïch Ñöùc Theá Toân! Ñöùc Theá Toân hoûi:</w:t>
      </w:r>
    </w:p>
    <w:p>
      <w:pPr>
        <w:pStyle w:val="BodyText"/>
        <w:spacing w:line="232" w:lineRule="auto" w:before="4"/>
        <w:ind w:right="1568"/>
      </w:pPr>
      <w:r>
        <w:rPr/>
        <w:t>–Noù muoán cho thaân khoâng ñau ñôùn, coù theå khoâng ñau ñöôïc chaêng? Thu Loä Töû thöa:</w:t>
      </w:r>
    </w:p>
    <w:p>
      <w:pPr>
        <w:pStyle w:val="BodyText"/>
        <w:spacing w:line="232" w:lineRule="auto" w:before="3"/>
        <w:ind w:left="116" w:right="116" w:firstLine="566"/>
        <w:jc w:val="both"/>
      </w:pPr>
      <w:r>
        <w:rPr/>
        <w:t>–Khoâng ñöôïc, baïch Ñöùc Theá Toân! Con chim ñoù hoaëc buoàn raàu, hoaëc cheát. Vì sao? Vì thaân noù lôùn maø khoâng coù caùnh. Giaû söû Boà-taùt trong soá kieáp nhieàu nhö caùt soâng Haèng thöïc haønh Boá thí, Trì giôùi, Nhaãn nhuïc, Tinh taán, caàu saéc ñònh, khoâng nhaäp vaøo roãng  khoâng, khoâng nhaäp vaøo Minh ñoä, khoâng ñaéc ñöôïc trí tueä kheùo leùo maø phaùt taâm caàu Phaät ñaïo, taát caû muoán laøm Phaät thì ñoái vôùi ñaïo ñaéc ñöôïc Thanh vaên, Duyeân giaùc. Neáu ôû choã Phaät, thöïc haønh ñaày ñuû caùc vieäc nhö treân, laïi nghe</w:t>
      </w:r>
      <w:r>
        <w:rPr>
          <w:spacing w:val="-2"/>
        </w:rPr>
        <w:t> </w:t>
      </w:r>
      <w:r>
        <w:rPr/>
        <w:t>trí Nhaát thieát Phaät ñeàu nghó nhôù caàu</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nhö saéc. Ñoù laø khoâng giöõ gìn giôùi, ñònh, tueä cuûa Nhö Lai, khoâng bieát trí Nhaát thieát, chæ nghe aâm thanh, taâm töôûng nhö nghe, roài töø ñaây thöïc haønh ñaïo Voâ thöôïng bình ñaúng Toái chaùnh giaùc thì khoâng theå ñöôïc, lieàn ôû Trung ñaïo rôi vaøo trong ñoù. Vì sao? Vì khoâng naém baét ñöôïc phaùp saâu</w:t>
      </w:r>
      <w:r>
        <w:rPr>
          <w:spacing w:val="14"/>
        </w:rPr>
        <w:t> </w:t>
      </w:r>
      <w:r>
        <w:rPr/>
        <w:t>xa.</w:t>
      </w:r>
    </w:p>
    <w:p>
      <w:pPr>
        <w:pStyle w:val="BodyText"/>
        <w:spacing w:line="300" w:lineRule="exact"/>
        <w:jc w:val="both"/>
      </w:pPr>
      <w:r>
        <w:rPr/>
        <w:t>Thu Loä Töû baïch Phaät:</w:t>
      </w:r>
    </w:p>
    <w:p>
      <w:pPr>
        <w:pStyle w:val="BodyText"/>
        <w:spacing w:line="232" w:lineRule="auto" w:before="4"/>
        <w:ind w:left="116" w:right="116" w:firstLine="566"/>
        <w:jc w:val="both"/>
      </w:pPr>
      <w:r>
        <w:rPr/>
        <w:t>–Baïch Ñöùc Theá Toân! Nhö lôøi Ngaøi ñaõ noùi, nghó nhôù trung tueä, Boà-taùt lìa xa phaùp  saâu xa thì ñaéc ñöôïc ñaïo Thanh vaên, Duyeân giaùc. Neáu ngöôøi naøo thaät muoán chöùng ñöôïc ñaïo Voâ thöôïng chaùnh chaân Toái chaùnh giaùc neân hoïc trí tueä kheùo  leùo,  quyeàn bieán minh  hueä cuûa Minh</w:t>
      </w:r>
      <w:r>
        <w:rPr>
          <w:spacing w:val="13"/>
        </w:rPr>
        <w:t> </w:t>
      </w:r>
      <w:r>
        <w:rPr/>
        <w:t>ñoä.</w:t>
      </w:r>
    </w:p>
    <w:p>
      <w:pPr>
        <w:pStyle w:val="BodyText"/>
        <w:spacing w:line="308" w:lineRule="exact"/>
        <w:jc w:val="both"/>
      </w:pPr>
      <w:r>
        <w:rPr/>
        <w:t>Thieân töû trôøi AÙi duïc, Thieân töû trôøi Phaïm thieân baïch</w:t>
      </w:r>
      <w:r>
        <w:rPr>
          <w:spacing w:val="56"/>
        </w:rPr>
        <w:t> </w:t>
      </w:r>
      <w:r>
        <w:rPr/>
        <w:t>Phaät:</w:t>
      </w:r>
    </w:p>
    <w:p>
      <w:pPr>
        <w:pStyle w:val="BodyText"/>
        <w:spacing w:line="235" w:lineRule="auto" w:before="1"/>
        <w:ind w:right="2223"/>
        <w:jc w:val="both"/>
      </w:pPr>
      <w:r>
        <w:rPr/>
        <w:t>–Baïch Ñöùc Theá Toân! Khoù hieåu veà ñaïo Voâ thöôïng chaùnh chaân. Thieän Nghieäp thöa:</w:t>
      </w:r>
    </w:p>
    <w:p>
      <w:pPr>
        <w:pStyle w:val="BodyText"/>
        <w:spacing w:line="235" w:lineRule="auto"/>
        <w:ind w:left="116" w:right="116" w:firstLine="566"/>
        <w:jc w:val="both"/>
      </w:pPr>
      <w:r>
        <w:rPr/>
        <w:t>–Baïch Ñöùc Theá Toân! Thaät khoù hieåu roõ. Theo nhö con nghó thì tueä cuûa ñaïo Voâ thöôïng chaùnh chaân naøy deã ñöôïc. Vì sao? Vì khoâng coù töø ñaâu thaønh Phaät. Vì sao? Vì caùc phaùp ñeàu roãng khoâng neân tìm caàu phaùp khoâng thaät coù. Do ñoù, vieäc thaønh Phaät, caàu phaùp khoâng thaät coù, neân vieäc caàu Phaät naøy deã ñöôïc</w:t>
      </w:r>
      <w:r>
        <w:rPr>
          <w:spacing w:val="47"/>
        </w:rPr>
        <w:t> </w:t>
      </w:r>
      <w:r>
        <w:rPr/>
        <w:t>thoâi.</w:t>
      </w:r>
    </w:p>
    <w:p>
      <w:pPr>
        <w:pStyle w:val="BodyText"/>
        <w:spacing w:line="300" w:lineRule="exact"/>
        <w:jc w:val="both"/>
      </w:pPr>
      <w:r>
        <w:rPr/>
        <w:t>Thu Loä Töû noùi:</w:t>
      </w:r>
    </w:p>
    <w:p>
      <w:pPr>
        <w:pStyle w:val="BodyText"/>
        <w:spacing w:line="235" w:lineRule="auto"/>
        <w:ind w:left="116" w:right="117" w:firstLine="566"/>
        <w:jc w:val="both"/>
      </w:pPr>
      <w:r>
        <w:rPr/>
        <w:t>–Theo nhö ngaøi ñaõ noùi thì khoù naém baét ñöôïc. Vì sao? Vì hoaøn toaøn khoâng nghó  töôûng laø ñang thaønh Phaät. Phaùp naøy nhö hö khoâng, neáu deã ñöôïc thì taïi sao haèng haø sa Boà-taùt ñeàu theo</w:t>
      </w:r>
      <w:r>
        <w:rPr>
          <w:spacing w:val="12"/>
        </w:rPr>
        <w:t> </w:t>
      </w:r>
      <w:r>
        <w:rPr/>
        <w:t>ñuoåi.</w:t>
      </w:r>
    </w:p>
    <w:p>
      <w:pPr>
        <w:pStyle w:val="BodyText"/>
        <w:spacing w:line="300" w:lineRule="exact"/>
        <w:jc w:val="both"/>
      </w:pPr>
      <w:r>
        <w:rPr/>
        <w:t>Thieän Nghieäp thöa:</w:t>
      </w:r>
    </w:p>
    <w:p>
      <w:pPr>
        <w:pStyle w:val="BodyText"/>
        <w:spacing w:line="232" w:lineRule="auto" w:before="3"/>
        <w:ind w:right="3698"/>
      </w:pPr>
      <w:r>
        <w:rPr/>
        <w:t>–Theá naøo, duøng naêm aám ñeå ñuoåi theo chaêng? Thu Loä Töû ñaùp:</w:t>
      </w:r>
    </w:p>
    <w:p>
      <w:pPr>
        <w:pStyle w:val="BodyText"/>
        <w:spacing w:line="232" w:lineRule="auto" w:before="4"/>
        <w:ind w:right="6678"/>
      </w:pPr>
      <w:r>
        <w:rPr/>
        <w:t>–Khoâng phaûi. Thieän Nghieäp hoûi:</w:t>
      </w:r>
    </w:p>
    <w:p>
      <w:pPr>
        <w:pStyle w:val="BodyText"/>
        <w:spacing w:line="232" w:lineRule="auto" w:before="3"/>
        <w:ind w:right="5135"/>
      </w:pPr>
      <w:r>
        <w:rPr/>
        <w:t>–Lìa naêm aám ñuoåi theo chaêng? Thu Loä Töû ñaùp:</w:t>
      </w:r>
    </w:p>
    <w:p>
      <w:pPr>
        <w:pStyle w:val="BodyText"/>
        <w:spacing w:line="232" w:lineRule="auto" w:before="4"/>
        <w:ind w:right="6678"/>
      </w:pPr>
      <w:r>
        <w:rPr/>
        <w:t>–Khoâng phaûi. Thieän Nghieäp hoûi:</w:t>
      </w:r>
    </w:p>
    <w:p>
      <w:pPr>
        <w:pStyle w:val="BodyText"/>
        <w:spacing w:line="232" w:lineRule="auto" w:before="3"/>
        <w:ind w:right="1568"/>
      </w:pPr>
      <w:r>
        <w:rPr/>
        <w:t>–Theá naøo, chaúng leõ Thu Loä Töû noùi naêm aám voán khoâng ñuoåi theo sao? Thu Loä Töû ñaùp:</w:t>
      </w:r>
    </w:p>
    <w:p>
      <w:pPr>
        <w:pStyle w:val="BodyText"/>
        <w:spacing w:line="232" w:lineRule="auto" w:before="4"/>
        <w:ind w:right="6678"/>
      </w:pPr>
      <w:r>
        <w:rPr/>
        <w:t>–Khoâng phaûi. Thieän Nghieäp hoûi:</w:t>
      </w:r>
    </w:p>
    <w:p>
      <w:pPr>
        <w:pStyle w:val="BodyText"/>
        <w:spacing w:line="232" w:lineRule="auto" w:before="3"/>
        <w:ind w:right="5135"/>
      </w:pPr>
      <w:r>
        <w:rPr/>
        <w:t>–Lìa phaùp höõu ñuoåi theo chaêng? Thu Loä Töû ñaùp:</w:t>
      </w:r>
    </w:p>
    <w:p>
      <w:pPr>
        <w:pStyle w:val="BodyText"/>
        <w:spacing w:line="232" w:lineRule="auto" w:before="4"/>
        <w:ind w:right="6678"/>
      </w:pPr>
      <w:r>
        <w:rPr/>
        <w:t>–Khoâng phaûi. Thieän Nghieäp hoûi:</w:t>
      </w:r>
    </w:p>
    <w:p>
      <w:pPr>
        <w:pStyle w:val="BodyText"/>
        <w:spacing w:line="232" w:lineRule="auto" w:before="3"/>
        <w:ind w:right="2358"/>
      </w:pPr>
      <w:r>
        <w:rPr/>
        <w:t>–Theá naøo, do phaùp voán khoâng naøy laøm cho ñuoåi theo chaêng? Thu Loä Töû ñaùp:</w:t>
      </w:r>
    </w:p>
    <w:p>
      <w:pPr>
        <w:pStyle w:val="BodyText"/>
        <w:spacing w:line="232" w:lineRule="auto" w:before="4"/>
        <w:ind w:right="6678"/>
      </w:pPr>
      <w:r>
        <w:rPr/>
        <w:t>–Khoâng phaûi. Thieän Nghieäp hoûi:</w:t>
      </w:r>
    </w:p>
    <w:p>
      <w:pPr>
        <w:pStyle w:val="BodyText"/>
        <w:spacing w:line="232" w:lineRule="auto" w:before="3"/>
        <w:ind w:right="4163"/>
      </w:pPr>
      <w:r>
        <w:rPr/>
        <w:t>–Lìa phaùp höõu laøm cho ñuoåi theo chaêng? Thu Loä Töû ñaùp:</w:t>
      </w:r>
    </w:p>
    <w:p>
      <w:pPr>
        <w:pStyle w:val="BodyText"/>
        <w:spacing w:line="232" w:lineRule="auto" w:before="3"/>
        <w:ind w:right="876"/>
      </w:pPr>
      <w:r>
        <w:rPr/>
        <w:t>–Khoâng phaûi! Phaùp naøy khoâng coù ñöôïc thì phaùp ôû ñaâu laøm cho theo ñuoåi? Thu Loä Töû thöa:</w:t>
      </w:r>
    </w:p>
    <w:p>
      <w:pPr>
        <w:spacing w:after="0" w:line="232" w:lineRule="auto"/>
        <w:sectPr>
          <w:pgSz w:w="11910" w:h="16840"/>
          <w:pgMar w:header="564" w:footer="388" w:top="1300" w:bottom="580" w:left="1300" w:right="1300"/>
        </w:sectPr>
      </w:pPr>
    </w:p>
    <w:p>
      <w:pPr>
        <w:pStyle w:val="BodyText"/>
        <w:spacing w:line="235" w:lineRule="auto" w:before="95"/>
        <w:ind w:left="116" w:right="117" w:firstLine="566"/>
        <w:jc w:val="both"/>
      </w:pPr>
      <w:r>
        <w:rPr/>
        <w:t>–Nhö ngaøi ñaõ noùi: “Ñaïi só Thieän Theä ñeàu khoâng ñuoåi theo. Ñöùc Phaät daïy coù ba  haïng ngöôøi coù ñöùc caàu Thanh vaên, Duyeân giaùc cho ñeán Phaät ñaïo. Ñoái vôùi ba haïng ngöôøi khoâng keå laø ba, vì caàu moät ñaïo nhö Thieän Nghieäp ñaõ</w:t>
      </w:r>
      <w:r>
        <w:rPr>
          <w:spacing w:val="51"/>
        </w:rPr>
        <w:t> </w:t>
      </w:r>
      <w:r>
        <w:rPr/>
        <w:t>noùi.”</w:t>
      </w:r>
    </w:p>
    <w:p>
      <w:pPr>
        <w:pStyle w:val="BodyText"/>
        <w:spacing w:line="301" w:lineRule="exact"/>
        <w:jc w:val="both"/>
      </w:pPr>
      <w:r>
        <w:rPr/>
        <w:t>Maõn Chuùc Töû noùi vôùi Thu Loä Töû:</w:t>
      </w:r>
    </w:p>
    <w:p>
      <w:pPr>
        <w:pStyle w:val="BodyText"/>
        <w:spacing w:line="235" w:lineRule="auto"/>
        <w:ind w:right="3698"/>
      </w:pPr>
      <w:r>
        <w:rPr/>
        <w:t>–Thieän Nghieäp noùi veà moät ñaïo laø vieäc ñaùng hoûi. Thu Loä Töû thöa:</w:t>
      </w:r>
    </w:p>
    <w:p>
      <w:pPr>
        <w:pStyle w:val="BodyText"/>
        <w:spacing w:line="302" w:lineRule="exact"/>
      </w:pPr>
      <w:r>
        <w:rPr/>
        <w:t>–Neáu noùi veà moät ñaïo thì toâi nhaân theo ñaây ñeå hoûi.</w:t>
      </w:r>
    </w:p>
    <w:p>
      <w:pPr>
        <w:pStyle w:val="BodyText"/>
        <w:spacing w:line="232" w:lineRule="auto" w:before="5"/>
        <w:ind w:right="2677"/>
      </w:pPr>
      <w:r>
        <w:rPr/>
        <w:t>–Theá naøo, ôû trong phaùp voán khoâng thaáy ba ñaïo chaêng? Ñaùp:</w:t>
      </w:r>
    </w:p>
    <w:p>
      <w:pPr>
        <w:pStyle w:val="BodyText"/>
        <w:spacing w:line="232" w:lineRule="auto" w:before="3"/>
        <w:ind w:right="1568"/>
      </w:pPr>
      <w:r>
        <w:rPr/>
        <w:t>–Khoâng thaáy. Vì sao? Vì töø trong voán khoâng chaúng theå coù ba vieäc. Thieän Nghieäp hoûi:</w:t>
      </w:r>
    </w:p>
    <w:p>
      <w:pPr>
        <w:pStyle w:val="BodyText"/>
        <w:spacing w:line="232" w:lineRule="auto" w:before="4"/>
        <w:ind w:right="4163"/>
      </w:pPr>
      <w:r>
        <w:rPr/>
        <w:t>–Phaùp voán khoâng laø moät vieäc ñöôïc chaêng? Ñaùp:</w:t>
      </w:r>
    </w:p>
    <w:p>
      <w:pPr>
        <w:pStyle w:val="BodyText"/>
        <w:spacing w:line="232" w:lineRule="auto" w:before="3"/>
        <w:ind w:right="6785"/>
      </w:pPr>
      <w:r>
        <w:rPr/>
        <w:t>–Khoâng ñöôïc. Hoûi:</w:t>
      </w:r>
    </w:p>
    <w:p>
      <w:pPr>
        <w:pStyle w:val="BodyText"/>
        <w:spacing w:line="232" w:lineRule="auto" w:before="4"/>
        <w:ind w:right="2677"/>
      </w:pPr>
      <w:r>
        <w:rPr/>
        <w:t>–Vaäy ôû trong phaùp voán khoâng coù ñöôïc moät ñaïo chaêng? Ñaùp:</w:t>
      </w:r>
    </w:p>
    <w:p>
      <w:pPr>
        <w:pStyle w:val="BodyText"/>
        <w:spacing w:line="232" w:lineRule="auto" w:before="3"/>
        <w:ind w:right="6678"/>
      </w:pPr>
      <w:r>
        <w:rPr/>
        <w:t>–Khoâng ñöôïc. Thieän Nghieäp noùi:</w:t>
      </w:r>
    </w:p>
    <w:p>
      <w:pPr>
        <w:pStyle w:val="BodyText"/>
        <w:spacing w:line="235" w:lineRule="auto" w:before="1"/>
        <w:ind w:left="116" w:right="115" w:firstLine="566"/>
        <w:jc w:val="both"/>
      </w:pPr>
      <w:r>
        <w:rPr/>
        <w:t>–Neáu xeùt kyõ thì khoâng theå ñöôïc, taïi sao laïi noùi ñaïo Thanh vaên, Duyeân giaùc? Nhö Ñöùc Phaät ñaõ noùi veà ñaïo, voán khoâng chaúng khaùc nghe, taâm voán khoâng, khoâng bieáng nhaùc thì chaéc chaén ñaéc ñöôïc Toái chaùnh giaùc.</w:t>
      </w:r>
    </w:p>
    <w:p>
      <w:pPr>
        <w:pStyle w:val="BodyText"/>
        <w:spacing w:line="300" w:lineRule="exact"/>
        <w:jc w:val="both"/>
      </w:pPr>
      <w:r>
        <w:rPr/>
        <w:t>Phaät daïy:</w:t>
      </w:r>
    </w:p>
    <w:p>
      <w:pPr>
        <w:pStyle w:val="BodyText"/>
        <w:spacing w:line="232" w:lineRule="auto" w:before="4"/>
        <w:ind w:left="116" w:right="116" w:firstLine="566"/>
        <w:jc w:val="both"/>
      </w:pPr>
      <w:r>
        <w:rPr/>
        <w:t>–Ñuùng vaäy, khoâng khaùc. Nhôø oai thaàn cuûa Phaät laøm cho oâng noùi veà phaùp  voán  khoâng bình ñaúng khoâng</w:t>
      </w:r>
      <w:r>
        <w:rPr>
          <w:spacing w:val="15"/>
        </w:rPr>
        <w:t> </w:t>
      </w:r>
      <w:r>
        <w:rPr/>
        <w:t>khaùc.</w:t>
      </w:r>
    </w:p>
    <w:p>
      <w:pPr>
        <w:pStyle w:val="BodyText"/>
        <w:spacing w:line="305" w:lineRule="exact"/>
        <w:jc w:val="both"/>
      </w:pPr>
      <w:r>
        <w:rPr/>
        <w:t>Thu Loä Töû hoûi:</w:t>
      </w:r>
    </w:p>
    <w:p>
      <w:pPr>
        <w:pStyle w:val="BodyText"/>
        <w:spacing w:line="235" w:lineRule="auto" w:before="1"/>
        <w:ind w:right="6678"/>
      </w:pPr>
      <w:r>
        <w:rPr/>
        <w:t>–Theá naøo laø giaùc? Ñöùc Phaät daïy:</w:t>
      </w:r>
    </w:p>
    <w:p>
      <w:pPr>
        <w:pStyle w:val="BodyText"/>
        <w:spacing w:line="235" w:lineRule="auto"/>
        <w:ind w:right="4372"/>
      </w:pPr>
      <w:r>
        <w:rPr/>
        <w:t>–Giaùc laø ñaïo Voâ thöôïng chaùnh chaân. Thieän Nghieäp hoûi Phaät:</w:t>
      </w:r>
    </w:p>
    <w:p>
      <w:pPr>
        <w:pStyle w:val="BodyText"/>
        <w:spacing w:line="235" w:lineRule="auto"/>
        <w:ind w:right="2358"/>
      </w:pPr>
      <w:r>
        <w:rPr/>
        <w:t>–Baïch Ñöùc Theá Toân! Ñoái vôùi Boà-taùt theá naøo laø thaønh töïu? Phaät daïy:</w:t>
      </w:r>
    </w:p>
    <w:p>
      <w:pPr>
        <w:pStyle w:val="BodyText"/>
        <w:spacing w:line="235" w:lineRule="auto"/>
        <w:ind w:left="116" w:firstLine="566"/>
      </w:pPr>
      <w:r>
        <w:rPr/>
        <w:t>–Taát caû moïi ngöôøi ñeàu xem laø bình ñaúng thì taâm Töø caøng theâm thöông xoùt, khoâng ñöôïc töùc giaän. Thöïc haønh theo lôøi naøy thì neân hoïc theo vieäc naøy.</w:t>
      </w:r>
    </w:p>
    <w:p>
      <w:pPr>
        <w:spacing w:before="220"/>
        <w:ind w:left="0" w:right="461"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225-Q4-P14 Vá»‚n KhÃ´ng-Ä’áº¡i Minh Ä’á»Ž.docx</dc:title>
  <dcterms:created xsi:type="dcterms:W3CDTF">2021-03-10T10:23:55Z</dcterms:created>
  <dcterms:modified xsi:type="dcterms:W3CDTF">2021-03-10T10:23:55Z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